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00" w:rsidRDefault="0067572D" w:rsidP="00A60AEB">
      <w:pPr>
        <w:spacing w:after="0" w:line="240" w:lineRule="auto"/>
        <w:jc w:val="center"/>
        <w:rPr>
          <w:rStyle w:val="FontStyle95"/>
          <w:rFonts w:ascii="Times New Roman" w:hAnsi="Times New Roman" w:cs="Times New Roman"/>
          <w:color w:val="000000" w:themeColor="text1"/>
          <w:sz w:val="24"/>
          <w:szCs w:val="24"/>
        </w:rPr>
      </w:pPr>
      <w:r w:rsidRPr="00A60AEB">
        <w:rPr>
          <w:rStyle w:val="FontStyle95"/>
          <w:rFonts w:ascii="Times New Roman" w:hAnsi="Times New Roman" w:cs="Times New Roman"/>
          <w:color w:val="000000" w:themeColor="text1"/>
          <w:sz w:val="24"/>
          <w:szCs w:val="24"/>
        </w:rPr>
        <w:t>Утренний туалет тяжелобольного: туалет носа</w:t>
      </w:r>
    </w:p>
    <w:p w:rsidR="00A60AEB" w:rsidRPr="00A60AEB" w:rsidRDefault="00A60AEB" w:rsidP="00A60AEB">
      <w:pPr>
        <w:spacing w:after="0" w:line="240" w:lineRule="auto"/>
        <w:jc w:val="center"/>
        <w:rPr>
          <w:rStyle w:val="FontStyle95"/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67572D" w:rsidRPr="00A60AEB" w:rsidRDefault="0067572D" w:rsidP="00A60AEB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t>Цель: соблюдение правил личной гигиены.</w:t>
      </w:r>
    </w:p>
    <w:p w:rsidR="0067572D" w:rsidRPr="00A60AEB" w:rsidRDefault="0067572D" w:rsidP="00A60AEB">
      <w:pPr>
        <w:pStyle w:val="Standard"/>
        <w:contextualSpacing/>
        <w:rPr>
          <w:rStyle w:val="DefaultFontStyle"/>
          <w:rFonts w:ascii="Times New Roman" w:hAnsi="Times New Roman" w:cs="Times New Roman"/>
          <w:i/>
          <w:color w:val="000000" w:themeColor="text1"/>
        </w:rPr>
      </w:pP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t>Показания: уход за пациентом при дефиците самоухода</w:t>
      </w:r>
    </w:p>
    <w:p w:rsidR="0067572D" w:rsidRPr="00A60AEB" w:rsidRDefault="0067572D" w:rsidP="00A60AEB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t>Оснащение: стерильные</w:t>
      </w:r>
      <w:r w:rsidR="00C77ED5" w:rsidRPr="00A60AEB">
        <w:rPr>
          <w:rStyle w:val="DefaultFontStyle"/>
          <w:rFonts w:ascii="Times New Roman" w:hAnsi="Times New Roman" w:cs="Times New Roman"/>
          <w:color w:val="000000" w:themeColor="text1"/>
        </w:rPr>
        <w:t xml:space="preserve"> ватные турунды, флакон с физраствором или вазелином, </w:t>
      </w:r>
      <w:r w:rsidR="00F44DF1" w:rsidRPr="00A60AEB">
        <w:rPr>
          <w:rStyle w:val="DefaultFontStyle"/>
          <w:rFonts w:ascii="Times New Roman" w:hAnsi="Times New Roman" w:cs="Times New Roman"/>
          <w:color w:val="000000" w:themeColor="text1"/>
        </w:rPr>
        <w:t xml:space="preserve">мензурка, </w:t>
      </w: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t>стерильный лоток, стерильн</w:t>
      </w:r>
      <w:r w:rsidR="00C77ED5" w:rsidRPr="00A60AEB">
        <w:rPr>
          <w:rStyle w:val="DefaultFontStyle"/>
          <w:rFonts w:ascii="Times New Roman" w:hAnsi="Times New Roman" w:cs="Times New Roman"/>
          <w:color w:val="000000" w:themeColor="text1"/>
        </w:rPr>
        <w:t>ая пипетка</w:t>
      </w: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t>, стерильные тампоны, перчат</w:t>
      </w: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ки, </w:t>
      </w:r>
      <w:r w:rsidR="00F44DF1" w:rsidRPr="00A60AEB">
        <w:rPr>
          <w:rStyle w:val="DefaultFontStyle"/>
          <w:rFonts w:ascii="Times New Roman" w:hAnsi="Times New Roman" w:cs="Times New Roman"/>
          <w:color w:val="000000" w:themeColor="text1"/>
        </w:rPr>
        <w:t>лоток для использованного материала</w:t>
      </w:r>
      <w:r w:rsidRPr="00A60AEB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tbl>
      <w:tblPr>
        <w:tblW w:w="9643" w:type="dxa"/>
        <w:tblInd w:w="-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8"/>
        <w:gridCol w:w="3685"/>
      </w:tblGrid>
      <w:tr w:rsidR="00A60AEB" w:rsidRPr="00A60AEB" w:rsidTr="00A60AEB">
        <w:trPr>
          <w:trHeight w:val="26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ind w:left="14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Этапы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7572D" w:rsidRPr="00A60AEB" w:rsidRDefault="0067572D" w:rsidP="00A60AEB">
            <w:pPr>
              <w:pStyle w:val="Standard"/>
              <w:ind w:left="14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Обоснования</w:t>
            </w:r>
          </w:p>
        </w:tc>
      </w:tr>
      <w:tr w:rsidR="00A60AEB" w:rsidRPr="00A60AEB" w:rsidTr="00114DA6">
        <w:trPr>
          <w:trHeight w:val="245"/>
        </w:trPr>
        <w:tc>
          <w:tcPr>
            <w:tcW w:w="964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ind w:left="14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A60AEB" w:rsidRPr="00A60AEB" w:rsidTr="00A60AEB">
        <w:trPr>
          <w:trHeight w:val="496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3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Собрать информацию о пациенте. 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Доброжелательно и уважительно представиться паци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енту. Уточнить, как к нему обращаться, если медсе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стра видит пациента впервые. Рассказать о предстоя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щей процедуре пациенту, если он в сознании. Полу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чить согласие на процедуру.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Установление контакта с пациентом. Обеспечение психологической подго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товки пациента к предстоящей проце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дуре. Соблюдение прав пациента</w:t>
            </w:r>
          </w:p>
        </w:tc>
      </w:tr>
      <w:tr w:rsidR="00A60AEB" w:rsidRPr="00A60AEB" w:rsidTr="00A60AEB">
        <w:trPr>
          <w:trHeight w:val="490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3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 xml:space="preserve">Вымыть и осушить руки.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yle30"/>
              <w:widowControl/>
              <w:tabs>
                <w:tab w:val="left" w:pos="424"/>
              </w:tabs>
              <w:spacing w:line="240" w:lineRule="auto"/>
              <w:ind w:left="14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 xml:space="preserve">ности </w:t>
            </w:r>
          </w:p>
        </w:tc>
      </w:tr>
      <w:tr w:rsidR="00A60AEB" w:rsidRPr="00A60AEB" w:rsidTr="00A60AEB">
        <w:trPr>
          <w:trHeight w:val="21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3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Подготовить необходимое оснащение</w:t>
            </w:r>
            <w:r w:rsidR="00F44DF1" w:rsidRPr="00A60AEB">
              <w:rPr>
                <w:rStyle w:val="FontStyle112"/>
                <w:color w:val="000000" w:themeColor="text1"/>
                <w:sz w:val="24"/>
                <w:szCs w:val="24"/>
              </w:rPr>
              <w:t>. Налить в мензурку приготовленный раствор.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yle30"/>
              <w:widowControl/>
              <w:tabs>
                <w:tab w:val="left" w:pos="424"/>
              </w:tabs>
              <w:spacing w:line="240" w:lineRule="auto"/>
              <w:ind w:left="14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качественного выполне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ния процедуры</w:t>
            </w:r>
          </w:p>
        </w:tc>
      </w:tr>
      <w:tr w:rsidR="00A60AEB" w:rsidRPr="00A60AEB" w:rsidTr="00114DA6">
        <w:trPr>
          <w:trHeight w:val="250"/>
        </w:trPr>
        <w:tc>
          <w:tcPr>
            <w:tcW w:w="964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274"/>
                <w:tab w:val="left" w:pos="424"/>
              </w:tabs>
              <w:ind w:left="14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A60AEB" w:rsidRPr="00A60AEB" w:rsidTr="00A60AEB">
        <w:trPr>
          <w:trHeight w:val="388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Помочь пациенту занять удобное положение.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комфортного состояния во время процедуры.</w:t>
            </w:r>
          </w:p>
        </w:tc>
      </w:tr>
      <w:tr w:rsidR="00A60AEB" w:rsidRPr="00A60AEB" w:rsidTr="00A60AEB">
        <w:trPr>
          <w:trHeight w:val="446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Надеть перчатки.</w:t>
            </w:r>
            <w:r w:rsidR="0039530A" w:rsidRPr="00A60AEB">
              <w:rPr>
                <w:rStyle w:val="FontStyle112"/>
                <w:color w:val="000000" w:themeColor="text1"/>
                <w:sz w:val="24"/>
                <w:szCs w:val="24"/>
              </w:rPr>
              <w:t xml:space="preserve"> Смочить в одном из растворов ватные турунды.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39530A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качественного выполнения процедуры.</w:t>
            </w:r>
          </w:p>
        </w:tc>
      </w:tr>
      <w:tr w:rsidR="00A60AEB" w:rsidRPr="00A60AEB" w:rsidTr="00A60AEB">
        <w:trPr>
          <w:trHeight w:val="460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39530A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Ввести в носовой ход вращательными движениями влажную турунду.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Создание гигиенического комфорта</w:t>
            </w:r>
          </w:p>
        </w:tc>
      </w:tr>
      <w:tr w:rsidR="00A60AEB" w:rsidRPr="00A60AEB" w:rsidTr="00A60AEB">
        <w:trPr>
          <w:trHeight w:val="31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976D29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истечении нескольких секунд извлечь турунду. Поместить в лоток для использованных материалов.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A60AEB" w:rsidRPr="00A60AEB" w:rsidTr="00A60AEB">
        <w:trPr>
          <w:trHeight w:val="31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Повторить процедуру </w:t>
            </w:r>
            <w:r w:rsidR="00976D29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</w:t>
            </w: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-</w:t>
            </w:r>
            <w:r w:rsidR="00976D29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</w:t>
            </w: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раз</w:t>
            </w:r>
            <w:r w:rsidR="00976D29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а</w:t>
            </w: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, каждый раз меняя </w:t>
            </w:r>
            <w:r w:rsidR="00221E38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турунды</w:t>
            </w: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A60AEB" w:rsidRPr="00A60AEB" w:rsidTr="00A60AEB">
        <w:trPr>
          <w:trHeight w:val="31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221E38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Завершить процедуру при отсутствии корочек на очередной турунде.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221E38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Критерии оценки выполнения процедуры.</w:t>
            </w:r>
          </w:p>
        </w:tc>
      </w:tr>
      <w:tr w:rsidR="00A60AEB" w:rsidRPr="00A60AEB" w:rsidTr="00A60AEB">
        <w:trPr>
          <w:trHeight w:val="31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221E38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Подобным образом о</w:t>
            </w:r>
            <w:r w:rsidR="0067572D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бработать другой </w:t>
            </w: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носовой ход</w:t>
            </w:r>
            <w:r w:rsidR="0067572D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в той же последовательности.</w:t>
            </w:r>
          </w:p>
          <w:p w:rsidR="00F56B39" w:rsidRPr="00A60AEB" w:rsidRDefault="00F56B39" w:rsidP="00A60AEB">
            <w:pPr>
              <w:pStyle w:val="Standard"/>
              <w:tabs>
                <w:tab w:val="left" w:pos="274"/>
                <w:tab w:val="left" w:pos="424"/>
              </w:tabs>
              <w:ind w:left="142" w:right="142"/>
              <w:contextualSpacing/>
              <w:jc w:val="both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Примечание: для удаления корочек из носа можно предварительно закапать в нос для из размягчения масло или глицерин или оставить</w:t>
            </w:r>
            <w:r w:rsidR="00E175D5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на 2-3 минуты турунды в носовой </w:t>
            </w:r>
            <w:r w:rsidR="00A60AEB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полости,</w:t>
            </w:r>
            <w:r w:rsidR="00E175D5"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смоченные маслом. Использованные турунды поместить в лоток для использованного материала.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 xml:space="preserve">Обеспечение </w:t>
            </w:r>
            <w:r w:rsidR="00E175D5" w:rsidRPr="00A60AEB">
              <w:rPr>
                <w:rStyle w:val="FontStyle112"/>
                <w:color w:val="000000" w:themeColor="text1"/>
                <w:sz w:val="24"/>
                <w:szCs w:val="24"/>
              </w:rPr>
              <w:t>качественного выполнения процедуры.</w:t>
            </w:r>
          </w:p>
        </w:tc>
      </w:tr>
      <w:tr w:rsidR="00A60AEB" w:rsidRPr="00A60AEB" w:rsidTr="00A60AEB">
        <w:trPr>
          <w:trHeight w:val="31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2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Помочь пациенту занять удобное положение в постели. Убедиться, что он чувствует себя комфортно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физического и психологического комфорта.</w:t>
            </w:r>
          </w:p>
        </w:tc>
      </w:tr>
      <w:tr w:rsidR="00A60AEB" w:rsidRPr="00A60AEB" w:rsidTr="00114DA6">
        <w:trPr>
          <w:trHeight w:val="283"/>
        </w:trPr>
        <w:tc>
          <w:tcPr>
            <w:tcW w:w="9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tabs>
                <w:tab w:val="left" w:pos="274"/>
                <w:tab w:val="left" w:pos="424"/>
              </w:tabs>
              <w:ind w:left="14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EB">
              <w:rPr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A60AEB" w:rsidRPr="00A60AEB" w:rsidTr="00A60AEB">
        <w:trPr>
          <w:trHeight w:val="540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114DA6" w:rsidP="00A60AEB">
            <w:pPr>
              <w:pStyle w:val="Standard"/>
              <w:numPr>
                <w:ilvl w:val="0"/>
                <w:numId w:val="4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Fonts w:ascii="Times New Roman" w:hAnsi="Times New Roman" w:cs="Times New Roman"/>
                <w:color w:val="000000" w:themeColor="text1"/>
              </w:rPr>
              <w:t>Продезинфицировать и утилизировать использованные турунды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7572D" w:rsidRPr="00A60AEB" w:rsidRDefault="0067572D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A60AEB" w:rsidRPr="00A60AEB" w:rsidTr="00A60AEB">
        <w:trPr>
          <w:trHeight w:val="541"/>
        </w:trPr>
        <w:tc>
          <w:tcPr>
            <w:tcW w:w="5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14DA6" w:rsidRPr="00A60AEB" w:rsidRDefault="00114DA6" w:rsidP="00A60AEB">
            <w:pPr>
              <w:pStyle w:val="Standard"/>
              <w:numPr>
                <w:ilvl w:val="0"/>
                <w:numId w:val="4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Fonts w:ascii="Times New Roman" w:hAnsi="Times New Roman" w:cs="Times New Roman"/>
                <w:color w:val="000000" w:themeColor="text1"/>
              </w:rPr>
              <w:t>Снять перчатки, поместить их в дезинфицирующий раствор с последующей утилизацией.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4DA6" w:rsidRPr="00A60AEB" w:rsidRDefault="00114DA6" w:rsidP="00A60AEB">
            <w:pPr>
              <w:pStyle w:val="Standard"/>
              <w:tabs>
                <w:tab w:val="left" w:pos="424"/>
              </w:tabs>
              <w:ind w:left="142" w:right="142"/>
              <w:contextualSpacing/>
              <w:jc w:val="both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A60AEB" w:rsidRPr="00A60AEB" w:rsidTr="00A60AEB">
        <w:trPr>
          <w:trHeight w:val="283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4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Fonts w:ascii="Times New Roman" w:hAnsi="Times New Roman" w:cs="Times New Roman"/>
                <w:color w:val="000000" w:themeColor="text1"/>
              </w:rPr>
              <w:t>Вымыть и осушить руки.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72D" w:rsidRPr="00A60AEB" w:rsidRDefault="0067572D" w:rsidP="00A60AEB">
            <w:pPr>
              <w:pStyle w:val="Standard"/>
              <w:tabs>
                <w:tab w:val="left" w:pos="295"/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 xml:space="preserve">Обеспечение </w:t>
            </w:r>
            <w:proofErr w:type="spellStart"/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инфекц</w:t>
            </w:r>
            <w:proofErr w:type="spellEnd"/>
            <w:r w:rsidR="00A60AEB">
              <w:rPr>
                <w:rStyle w:val="FontStyle112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A60AEB">
              <w:rPr>
                <w:rStyle w:val="FontStyle112"/>
                <w:color w:val="000000" w:themeColor="text1"/>
                <w:sz w:val="24"/>
                <w:szCs w:val="24"/>
              </w:rPr>
              <w:t>б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езоп</w:t>
            </w:r>
            <w:r w:rsidR="00A60AEB">
              <w:rPr>
                <w:rStyle w:val="FontStyle112"/>
                <w:color w:val="000000" w:themeColor="text1"/>
                <w:sz w:val="24"/>
                <w:szCs w:val="24"/>
              </w:rPr>
              <w:t>-</w:t>
            </w: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</w:tr>
      <w:tr w:rsidR="00A60AEB" w:rsidRPr="00A60AEB" w:rsidTr="00A60AEB">
        <w:trPr>
          <w:trHeight w:val="283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72D" w:rsidRPr="00A60AEB" w:rsidRDefault="0067572D" w:rsidP="00A60AEB">
            <w:pPr>
              <w:pStyle w:val="Standard"/>
              <w:numPr>
                <w:ilvl w:val="0"/>
                <w:numId w:val="4"/>
              </w:numPr>
              <w:tabs>
                <w:tab w:val="left" w:pos="274"/>
                <w:tab w:val="left" w:pos="424"/>
              </w:tabs>
              <w:ind w:left="14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Fonts w:ascii="Times New Roman" w:hAnsi="Times New Roman" w:cs="Times New Roman"/>
                <w:color w:val="000000" w:themeColor="text1"/>
              </w:rPr>
              <w:t>Сделать запись в документах о выполнении процедуры и реакции пациента.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72D" w:rsidRPr="00A60AEB" w:rsidRDefault="0067572D" w:rsidP="00A60AEB">
            <w:pPr>
              <w:pStyle w:val="Standard"/>
              <w:tabs>
                <w:tab w:val="left" w:pos="295"/>
                <w:tab w:val="left" w:pos="424"/>
              </w:tabs>
              <w:ind w:left="14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60AEB">
              <w:rPr>
                <w:rStyle w:val="FontStyle112"/>
                <w:color w:val="000000" w:themeColor="text1"/>
                <w:sz w:val="24"/>
                <w:szCs w:val="24"/>
              </w:rPr>
              <w:t>Обеспечение преемственности сестринского ухода.</w:t>
            </w:r>
          </w:p>
        </w:tc>
      </w:tr>
    </w:tbl>
    <w:p w:rsidR="0067572D" w:rsidRPr="00A60AEB" w:rsidRDefault="0067572D" w:rsidP="00A60AEB">
      <w:pPr>
        <w:spacing w:after="0" w:line="240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7572D" w:rsidRPr="00A60AEB" w:rsidSect="00A60A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F7261"/>
    <w:multiLevelType w:val="hybridMultilevel"/>
    <w:tmpl w:val="6562DBFA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">
    <w:nsid w:val="1B360F9B"/>
    <w:multiLevelType w:val="hybridMultilevel"/>
    <w:tmpl w:val="7F5C7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02912"/>
    <w:multiLevelType w:val="hybridMultilevel"/>
    <w:tmpl w:val="193EB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C3E0D"/>
    <w:multiLevelType w:val="hybridMultilevel"/>
    <w:tmpl w:val="7F5C7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293"/>
    <w:rsid w:val="00114DA6"/>
    <w:rsid w:val="00221E38"/>
    <w:rsid w:val="002C07DF"/>
    <w:rsid w:val="0039530A"/>
    <w:rsid w:val="004B3803"/>
    <w:rsid w:val="0067572D"/>
    <w:rsid w:val="00976D29"/>
    <w:rsid w:val="00A60AEB"/>
    <w:rsid w:val="00C77ED5"/>
    <w:rsid w:val="00C97293"/>
    <w:rsid w:val="00DF6B91"/>
    <w:rsid w:val="00E175D5"/>
    <w:rsid w:val="00EC0A00"/>
    <w:rsid w:val="00F44DF1"/>
    <w:rsid w:val="00F5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4C8E8B-A19C-4E07-BBA7-07A5EE48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5">
    <w:name w:val="Font Style95"/>
    <w:basedOn w:val="a0"/>
    <w:rsid w:val="0067572D"/>
    <w:rPr>
      <w:rFonts w:ascii="Arial" w:hAnsi="Arial" w:cs="Arial"/>
      <w:b/>
      <w:bCs/>
      <w:sz w:val="28"/>
      <w:szCs w:val="28"/>
    </w:rPr>
  </w:style>
  <w:style w:type="paragraph" w:customStyle="1" w:styleId="Standard">
    <w:name w:val="Standard"/>
    <w:rsid w:val="0067572D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67572D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yle30">
    <w:name w:val="Style30"/>
    <w:basedOn w:val="a"/>
    <w:rsid w:val="0067572D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12">
    <w:name w:val="Font Style112"/>
    <w:basedOn w:val="a0"/>
    <w:rsid w:val="0067572D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B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3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2018-01-30T18:22:00Z</cp:lastPrinted>
  <dcterms:created xsi:type="dcterms:W3CDTF">2018-01-11T17:54:00Z</dcterms:created>
  <dcterms:modified xsi:type="dcterms:W3CDTF">2018-01-30T18:22:00Z</dcterms:modified>
</cp:coreProperties>
</file>